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6425" w14:textId="4B79ECE7" w:rsidR="00FC2B2B" w:rsidRPr="00BA025D" w:rsidRDefault="00CB1F32" w:rsidP="00CB1F32">
      <w:pPr>
        <w:jc w:val="center"/>
      </w:pPr>
      <w:r>
        <w:rPr>
          <w:noProof/>
        </w:rPr>
        <w:drawing>
          <wp:inline distT="0" distB="0" distL="0" distR="0" wp14:anchorId="2D83AC0F" wp14:editId="4048FF60">
            <wp:extent cx="12858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6B36" w14:textId="10882E8C" w:rsidR="00B1067A" w:rsidRPr="00261AF5" w:rsidRDefault="00261AF5" w:rsidP="00217D0B">
      <w:pPr>
        <w:jc w:val="center"/>
        <w:rPr>
          <w:b/>
          <w:sz w:val="28"/>
          <w:szCs w:val="28"/>
          <w:u w:val="single"/>
        </w:rPr>
      </w:pPr>
      <w:r w:rsidRPr="00261AF5">
        <w:rPr>
          <w:b/>
          <w:sz w:val="28"/>
          <w:szCs w:val="28"/>
          <w:u w:val="single"/>
        </w:rPr>
        <w:t>FOUR MARKS</w:t>
      </w:r>
      <w:r w:rsidRPr="00261AF5">
        <w:rPr>
          <w:b/>
          <w:sz w:val="28"/>
          <w:szCs w:val="28"/>
        </w:rPr>
        <w:t xml:space="preserve"> </w:t>
      </w:r>
      <w:r w:rsidRPr="00261AF5">
        <w:rPr>
          <w:b/>
          <w:sz w:val="28"/>
          <w:szCs w:val="28"/>
          <w:u w:val="single"/>
        </w:rPr>
        <w:t>PARISH COUNCIL</w:t>
      </w:r>
    </w:p>
    <w:p w14:paraId="31001717" w14:textId="07543CE7" w:rsidR="004D5A80" w:rsidRPr="00261AF5" w:rsidRDefault="00261AF5" w:rsidP="00BA025D">
      <w:pPr>
        <w:jc w:val="center"/>
        <w:rPr>
          <w:b/>
          <w:sz w:val="28"/>
          <w:szCs w:val="28"/>
          <w:u w:val="single"/>
        </w:rPr>
      </w:pPr>
      <w:r w:rsidRPr="00261AF5">
        <w:rPr>
          <w:b/>
          <w:sz w:val="28"/>
          <w:szCs w:val="28"/>
          <w:u w:val="single"/>
        </w:rPr>
        <w:t>LLEGAL &amp; UNAUTHORISED ENCAMPMENTS PROCEDURES POLICY</w:t>
      </w:r>
    </w:p>
    <w:p w14:paraId="3079B859" w14:textId="77777777" w:rsidR="00FD0CD2" w:rsidRPr="00B1067A" w:rsidRDefault="00FD0CD2" w:rsidP="00FD0CD2">
      <w:pPr>
        <w:rPr>
          <w:b/>
        </w:rPr>
      </w:pPr>
      <w:r w:rsidRPr="00B1067A">
        <w:rPr>
          <w:b/>
        </w:rPr>
        <w:t>Introduction:</w:t>
      </w:r>
    </w:p>
    <w:p w14:paraId="48A1EEC5" w14:textId="44C48632" w:rsidR="00FD0CD2" w:rsidRDefault="00FD0CD2" w:rsidP="00217D0B">
      <w:pPr>
        <w:jc w:val="both"/>
      </w:pPr>
      <w:r>
        <w:t xml:space="preserve">When </w:t>
      </w:r>
      <w:r w:rsidR="00B1067A">
        <w:t xml:space="preserve">Travellers </w:t>
      </w:r>
      <w:r>
        <w:t>move their caravans</w:t>
      </w:r>
      <w:r w:rsidR="00B1067A">
        <w:t xml:space="preserve"> </w:t>
      </w:r>
      <w:r w:rsidR="00181765">
        <w:t>etc.</w:t>
      </w:r>
      <w:r>
        <w:t xml:space="preserve"> onto a piece of land they do not own, without the permission</w:t>
      </w:r>
      <w:r w:rsidR="00B1067A">
        <w:t xml:space="preserve"> </w:t>
      </w:r>
      <w:r>
        <w:t>of the landowner, this is called an unauthorised encampment. This is a civil matter of trespass</w:t>
      </w:r>
      <w:r w:rsidR="00B1067A">
        <w:t xml:space="preserve"> </w:t>
      </w:r>
      <w:r>
        <w:t xml:space="preserve">between the landowner and the </w:t>
      </w:r>
      <w:r w:rsidR="00B1067A">
        <w:t>Traveller</w:t>
      </w:r>
      <w:r>
        <w:t>s</w:t>
      </w:r>
      <w:r w:rsidR="00261AF5">
        <w:t>,</w:t>
      </w:r>
      <w:r>
        <w:t xml:space="preserve"> and it is the responsibility of the landowner to deal with</w:t>
      </w:r>
      <w:r w:rsidR="00B1067A">
        <w:t xml:space="preserve"> </w:t>
      </w:r>
      <w:r>
        <w:t>the encampment.</w:t>
      </w:r>
    </w:p>
    <w:p w14:paraId="6AAB3A7C" w14:textId="2EB37822" w:rsidR="00B1067A" w:rsidRDefault="00FD0CD2" w:rsidP="00217D0B">
      <w:pPr>
        <w:jc w:val="both"/>
      </w:pPr>
      <w:r>
        <w:t>If the land is privately owned by a company or individual, the landowner needs to take advice from</w:t>
      </w:r>
      <w:r w:rsidR="00B1067A">
        <w:t xml:space="preserve"> </w:t>
      </w:r>
      <w:r>
        <w:t>their solicitor about obtaining a Possession Order through the County Court.</w:t>
      </w:r>
      <w:r w:rsidR="00B1067A">
        <w:t xml:space="preserve"> </w:t>
      </w:r>
      <w:r>
        <w:t>If the land is owned by a Local Authority, it may still apply for a Possession Order through the County</w:t>
      </w:r>
      <w:r w:rsidR="00252C18">
        <w:t xml:space="preserve"> </w:t>
      </w:r>
      <w:r>
        <w:t xml:space="preserve">Court or evict the </w:t>
      </w:r>
      <w:r w:rsidR="00B1067A">
        <w:t xml:space="preserve">Travellers </w:t>
      </w:r>
      <w:r w:rsidR="00252C18">
        <w:t>using common law.</w:t>
      </w:r>
    </w:p>
    <w:p w14:paraId="45EF8FB9" w14:textId="77777777" w:rsidR="00FD0CD2" w:rsidRDefault="00B1067A" w:rsidP="00217D0B">
      <w:pPr>
        <w:jc w:val="both"/>
      </w:pPr>
      <w:r>
        <w:t>A</w:t>
      </w:r>
      <w:r w:rsidR="00FD0CD2">
        <w:t xml:space="preserve">nti-Social or Criminal Behaviour - A minority of </w:t>
      </w:r>
      <w:r>
        <w:t xml:space="preserve">travellers </w:t>
      </w:r>
      <w:r w:rsidR="00FD0CD2">
        <w:t>may be involved in behaviour which</w:t>
      </w:r>
      <w:r>
        <w:t xml:space="preserve"> </w:t>
      </w:r>
      <w:r w:rsidR="00FD0CD2">
        <w:t>causes a nuisance or fear and intimidation to people living near to an encampment. Incidents of this</w:t>
      </w:r>
      <w:r>
        <w:t xml:space="preserve"> </w:t>
      </w:r>
      <w:r w:rsidR="00FD0CD2">
        <w:t>nature should be reported to the Police.</w:t>
      </w:r>
    </w:p>
    <w:p w14:paraId="12697C89" w14:textId="77777777" w:rsidR="00FD0CD2" w:rsidRPr="00B1067A" w:rsidRDefault="00FD0CD2" w:rsidP="00FD0CD2">
      <w:pPr>
        <w:rPr>
          <w:b/>
        </w:rPr>
      </w:pPr>
      <w:r w:rsidRPr="00B1067A">
        <w:rPr>
          <w:b/>
        </w:rPr>
        <w:t>Action Plan:</w:t>
      </w:r>
    </w:p>
    <w:p w14:paraId="73DB3C74" w14:textId="77777777" w:rsidR="00FD0CD2" w:rsidRDefault="00FD0CD2" w:rsidP="00217D0B">
      <w:pPr>
        <w:jc w:val="both"/>
      </w:pPr>
      <w:r w:rsidRPr="00217D0B">
        <w:rPr>
          <w:i/>
        </w:rPr>
        <w:t xml:space="preserve">Unauthorised encampment on private land </w:t>
      </w:r>
      <w:r w:rsidRPr="00217D0B">
        <w:rPr>
          <w:b/>
          <w:i/>
          <w:u w:val="single"/>
        </w:rPr>
        <w:t>not</w:t>
      </w:r>
      <w:r w:rsidRPr="00217D0B">
        <w:rPr>
          <w:i/>
        </w:rPr>
        <w:t xml:space="preserve"> owned by the Parish Council</w:t>
      </w:r>
      <w:r>
        <w:t>:</w:t>
      </w:r>
    </w:p>
    <w:p w14:paraId="3CAB202F" w14:textId="77777777" w:rsidR="00B1067A" w:rsidRDefault="00FD0CD2" w:rsidP="00217D0B">
      <w:pPr>
        <w:pStyle w:val="ListParagraph"/>
        <w:numPr>
          <w:ilvl w:val="0"/>
          <w:numId w:val="1"/>
        </w:numPr>
        <w:jc w:val="both"/>
      </w:pPr>
      <w:r>
        <w:t xml:space="preserve">Parish Councillors should </w:t>
      </w:r>
      <w:r w:rsidRPr="00B1067A">
        <w:rPr>
          <w:b/>
          <w:u w:val="single"/>
        </w:rPr>
        <w:t>not</w:t>
      </w:r>
      <w:r>
        <w:t xml:space="preserve"> approach the </w:t>
      </w:r>
      <w:proofErr w:type="gramStart"/>
      <w:r>
        <w:t>encampment</w:t>
      </w:r>
      <w:r w:rsidR="00B1067A">
        <w:t>;</w:t>
      </w:r>
      <w:proofErr w:type="gramEnd"/>
    </w:p>
    <w:p w14:paraId="0BFE703D" w14:textId="0365469D" w:rsidR="00B1067A" w:rsidRDefault="00FD0CD2" w:rsidP="00217D0B">
      <w:pPr>
        <w:pStyle w:val="ListParagraph"/>
        <w:numPr>
          <w:ilvl w:val="0"/>
          <w:numId w:val="1"/>
        </w:numPr>
        <w:jc w:val="both"/>
      </w:pPr>
      <w:r>
        <w:t>Inform the landowner that they have an enca</w:t>
      </w:r>
      <w:r w:rsidR="004D5A80">
        <w:t xml:space="preserve">mpment, inform the police and Hampshire County Council’s Gypsy and Traveller Service </w:t>
      </w:r>
      <w:r w:rsidR="00BA025D">
        <w:t xml:space="preserve">(GTS) through the </w:t>
      </w:r>
      <w:proofErr w:type="spellStart"/>
      <w:r w:rsidR="00BA025D">
        <w:t>HantsDirect</w:t>
      </w:r>
      <w:proofErr w:type="spellEnd"/>
      <w:r w:rsidR="00BA025D">
        <w:t xml:space="preserve"> switchboard and/or the </w:t>
      </w:r>
      <w:r w:rsidR="004D5A80">
        <w:t>Liaison Officer (HCC GLO)</w:t>
      </w:r>
      <w:r w:rsidR="00BA025D">
        <w:t xml:space="preserve"> and/or the Assistant Gypsy Liaison Officer (HCC AGLO)</w:t>
      </w:r>
    </w:p>
    <w:p w14:paraId="7E6D0EFF" w14:textId="1669738A" w:rsidR="00217D0B" w:rsidRDefault="00FD0CD2" w:rsidP="004D5A80">
      <w:pPr>
        <w:pStyle w:val="ListParagraph"/>
        <w:numPr>
          <w:ilvl w:val="0"/>
          <w:numId w:val="1"/>
        </w:numPr>
        <w:jc w:val="both"/>
      </w:pPr>
      <w:r>
        <w:t>Ask to be informed of progress so that updates can be put on the Parish Council website.</w:t>
      </w:r>
    </w:p>
    <w:p w14:paraId="017780C8" w14:textId="0F755B41" w:rsidR="00FD0CD2" w:rsidRDefault="00FD0CD2" w:rsidP="00217D0B">
      <w:pPr>
        <w:jc w:val="both"/>
      </w:pPr>
      <w:r w:rsidRPr="00217D0B">
        <w:rPr>
          <w:i/>
        </w:rPr>
        <w:t xml:space="preserve">Unauthorised encampment on land </w:t>
      </w:r>
      <w:r w:rsidRPr="00217D0B">
        <w:rPr>
          <w:b/>
          <w:i/>
          <w:u w:val="single"/>
        </w:rPr>
        <w:t>owned</w:t>
      </w:r>
      <w:r w:rsidR="002D2B13">
        <w:rPr>
          <w:b/>
          <w:i/>
          <w:u w:val="single"/>
        </w:rPr>
        <w:t xml:space="preserve"> and/or leased</w:t>
      </w:r>
      <w:r w:rsidRPr="00217D0B">
        <w:rPr>
          <w:i/>
        </w:rPr>
        <w:t xml:space="preserve"> by the Parish Council</w:t>
      </w:r>
      <w:r>
        <w:t>:</w:t>
      </w:r>
    </w:p>
    <w:p w14:paraId="60942C35" w14:textId="690BBC92" w:rsidR="00FD0CD2" w:rsidRDefault="00FC2B2B" w:rsidP="00217D0B">
      <w:pPr>
        <w:jc w:val="both"/>
      </w:pPr>
      <w:r>
        <w:t>The policy of Four Marks</w:t>
      </w:r>
      <w:r w:rsidR="00FD0CD2">
        <w:t xml:space="preserve"> Parish Council</w:t>
      </w:r>
      <w:r w:rsidR="00261AF5">
        <w:t xml:space="preserve"> (the Council)</w:t>
      </w:r>
      <w:r w:rsidR="00FD0CD2">
        <w:t xml:space="preserve"> is to evict unauthorised </w:t>
      </w:r>
      <w:r w:rsidR="00BA025D">
        <w:t>encampments (caravans and vehicles)</w:t>
      </w:r>
      <w:r w:rsidR="00FD0CD2">
        <w:t xml:space="preserve"> as promptly as</w:t>
      </w:r>
      <w:r w:rsidR="00B1067A">
        <w:t xml:space="preserve"> </w:t>
      </w:r>
      <w:r w:rsidR="00FD0CD2">
        <w:t>practical. The cost of removal shall be met by the Council and authorised at the monthly</w:t>
      </w:r>
      <w:r w:rsidR="00B1067A">
        <w:t xml:space="preserve"> </w:t>
      </w:r>
      <w:r w:rsidR="00FD0CD2">
        <w:t xml:space="preserve">meetings in the normal manner. The procedure for removal can be authorised by the </w:t>
      </w:r>
      <w:r w:rsidR="00261AF5">
        <w:t xml:space="preserve">Executive Officer, under Delegated Powers, </w:t>
      </w:r>
      <w:r w:rsidR="00FD0CD2">
        <w:t xml:space="preserve">in conjunction with any two Parish Councillors, or three Councillors if the </w:t>
      </w:r>
      <w:r w:rsidR="00261AF5">
        <w:t>Executive Officer</w:t>
      </w:r>
      <w:r w:rsidR="00FD0CD2">
        <w:t xml:space="preserve"> </w:t>
      </w:r>
      <w:r w:rsidR="00B1067A">
        <w:t>is</w:t>
      </w:r>
      <w:r w:rsidR="00FD0CD2">
        <w:t xml:space="preserve"> unavailable.</w:t>
      </w:r>
    </w:p>
    <w:p w14:paraId="2F70C5E6" w14:textId="64092BDC" w:rsidR="00FD0CD2" w:rsidRDefault="00FD0CD2" w:rsidP="00217D0B">
      <w:pPr>
        <w:jc w:val="both"/>
      </w:pPr>
      <w:r>
        <w:t xml:space="preserve">Parish Councillors should </w:t>
      </w:r>
      <w:r w:rsidRPr="00B1067A">
        <w:rPr>
          <w:b/>
          <w:u w:val="single"/>
        </w:rPr>
        <w:t>not</w:t>
      </w:r>
      <w:r>
        <w:t xml:space="preserve"> </w:t>
      </w:r>
      <w:r w:rsidR="00217D0B">
        <w:t xml:space="preserve">initially </w:t>
      </w:r>
      <w:r>
        <w:t>approach the encampment</w:t>
      </w:r>
      <w:r w:rsidR="00217D0B">
        <w:t xml:space="preserve">, see procedure </w:t>
      </w:r>
      <w:proofErr w:type="gramStart"/>
      <w:r w:rsidR="00217D0B">
        <w:t>below;</w:t>
      </w:r>
      <w:proofErr w:type="gramEnd"/>
    </w:p>
    <w:p w14:paraId="1464C2ED" w14:textId="77777777" w:rsidR="00B1067A" w:rsidRDefault="00FD0CD2" w:rsidP="00217D0B">
      <w:pPr>
        <w:jc w:val="both"/>
      </w:pPr>
      <w:r>
        <w:t>In the event of an unauthorised encampment the following procedure should be initiated.</w:t>
      </w:r>
      <w:r w:rsidR="00B1067A">
        <w:t xml:space="preserve"> </w:t>
      </w:r>
    </w:p>
    <w:p w14:paraId="7896C4AD" w14:textId="33FBA9CA" w:rsidR="00B1067A" w:rsidRDefault="00FD0CD2" w:rsidP="00217D0B">
      <w:pPr>
        <w:pStyle w:val="ListParagraph"/>
        <w:numPr>
          <w:ilvl w:val="0"/>
          <w:numId w:val="3"/>
        </w:numPr>
        <w:jc w:val="both"/>
      </w:pPr>
      <w:r>
        <w:t xml:space="preserve">Notify the </w:t>
      </w:r>
      <w:r w:rsidR="00261AF5">
        <w:t xml:space="preserve">Executive Officer </w:t>
      </w:r>
      <w:r>
        <w:t>and/or Chairman. In the event of either of these not being contactable</w:t>
      </w:r>
      <w:r w:rsidR="00B1067A">
        <w:t xml:space="preserve">, </w:t>
      </w:r>
      <w:r>
        <w:t xml:space="preserve">advise the Vice Chairman. If in turn </w:t>
      </w:r>
      <w:r w:rsidR="00B1067A">
        <w:t>the Vice Chairman is</w:t>
      </w:r>
      <w:r>
        <w:t xml:space="preserve"> not contactable</w:t>
      </w:r>
      <w:r w:rsidR="00B1067A">
        <w:t>,</w:t>
      </w:r>
      <w:r>
        <w:t xml:space="preserve"> advise</w:t>
      </w:r>
      <w:r w:rsidR="00B1067A">
        <w:t xml:space="preserve"> </w:t>
      </w:r>
      <w:r>
        <w:t>other Councillors until three can be found to authorise further action</w:t>
      </w:r>
      <w:r w:rsidR="00B1067A">
        <w:t xml:space="preserve">. </w:t>
      </w:r>
    </w:p>
    <w:p w14:paraId="4B042519" w14:textId="2998FA4D" w:rsidR="003D5BE3" w:rsidRDefault="00FD0CD2" w:rsidP="00217D0B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The </w:t>
      </w:r>
      <w:r w:rsidR="00261AF5">
        <w:t>Executive Officer</w:t>
      </w:r>
      <w:r>
        <w:t xml:space="preserve"> and the Chairman, or if unavailable the</w:t>
      </w:r>
      <w:r w:rsidR="00B1067A">
        <w:t xml:space="preserve"> Vice Chairman</w:t>
      </w:r>
      <w:r>
        <w:t xml:space="preserve">, or if </w:t>
      </w:r>
      <w:r w:rsidR="00B1067A">
        <w:t>not</w:t>
      </w:r>
      <w:r>
        <w:t xml:space="preserve"> are unavailable at</w:t>
      </w:r>
      <w:r w:rsidR="00B1067A">
        <w:t xml:space="preserve"> </w:t>
      </w:r>
      <w:r>
        <w:t>least two Parish Councillors will attend th</w:t>
      </w:r>
      <w:r w:rsidR="003D5BE3">
        <w:t xml:space="preserve">e site to assess the occupation </w:t>
      </w:r>
      <w:proofErr w:type="gramStart"/>
      <w:r w:rsidR="003D5BE3">
        <w:t>and  t</w:t>
      </w:r>
      <w:r>
        <w:t>ry</w:t>
      </w:r>
      <w:proofErr w:type="gramEnd"/>
      <w:r>
        <w:t xml:space="preserve"> to record the</w:t>
      </w:r>
      <w:r w:rsidR="003D5BE3">
        <w:t xml:space="preserve"> </w:t>
      </w:r>
      <w:r>
        <w:t>number of caravans and vehicles.</w:t>
      </w:r>
      <w:r w:rsidR="003D5BE3">
        <w:t xml:space="preserve"> </w:t>
      </w:r>
    </w:p>
    <w:p w14:paraId="790FFA7C" w14:textId="6DE04890" w:rsidR="003D5BE3" w:rsidRDefault="00FD0CD2" w:rsidP="00217D0B">
      <w:pPr>
        <w:pStyle w:val="ListParagraph"/>
        <w:numPr>
          <w:ilvl w:val="0"/>
          <w:numId w:val="3"/>
        </w:numPr>
        <w:jc w:val="both"/>
      </w:pPr>
      <w:r>
        <w:t xml:space="preserve">If the </w:t>
      </w:r>
      <w:r w:rsidR="00261AF5">
        <w:t xml:space="preserve">Executive Officer </w:t>
      </w:r>
      <w:r>
        <w:t>or at least two Parish Councillors (or at least three Parish</w:t>
      </w:r>
      <w:r w:rsidR="003D5BE3">
        <w:t xml:space="preserve"> Councillors i</w:t>
      </w:r>
      <w:r>
        <w:t xml:space="preserve">f the </w:t>
      </w:r>
      <w:r w:rsidR="00261AF5">
        <w:t>Executive Officer</w:t>
      </w:r>
      <w:r>
        <w:t xml:space="preserve"> </w:t>
      </w:r>
      <w:r w:rsidR="003D5BE3">
        <w:t>is</w:t>
      </w:r>
      <w:r>
        <w:t xml:space="preserve"> unavailable) are agreed that the unauthorised</w:t>
      </w:r>
      <w:r w:rsidR="003D5BE3">
        <w:t xml:space="preserve"> </w:t>
      </w:r>
      <w:r>
        <w:t>occupiers are to be removed, the steps below should be taken. Those agreeing to such</w:t>
      </w:r>
      <w:r w:rsidR="003D5BE3">
        <w:t xml:space="preserve"> </w:t>
      </w:r>
      <w:r>
        <w:t xml:space="preserve">action together </w:t>
      </w:r>
      <w:r w:rsidR="003D5BE3">
        <w:t>with</w:t>
      </w:r>
      <w:r>
        <w:t xml:space="preserve"> the reasons for it should be recorded and reported to the next Parish</w:t>
      </w:r>
      <w:r w:rsidR="003D5BE3">
        <w:t xml:space="preserve"> </w:t>
      </w:r>
      <w:r>
        <w:t>Council meeting.</w:t>
      </w:r>
      <w:r w:rsidR="003D5BE3">
        <w:t xml:space="preserve"> </w:t>
      </w:r>
    </w:p>
    <w:p w14:paraId="75094F0B" w14:textId="381A05DD" w:rsidR="003D5BE3" w:rsidRDefault="00FD0CD2" w:rsidP="00217D0B">
      <w:pPr>
        <w:pStyle w:val="ListParagraph"/>
        <w:numPr>
          <w:ilvl w:val="0"/>
          <w:numId w:val="3"/>
        </w:numPr>
        <w:jc w:val="both"/>
      </w:pPr>
      <w:r>
        <w:t xml:space="preserve">Report the encampment to the Police immediately via </w:t>
      </w:r>
      <w:r w:rsidR="00BA025D">
        <w:t xml:space="preserve">999 or </w:t>
      </w:r>
      <w:r w:rsidR="003D5BE3">
        <w:t>101</w:t>
      </w:r>
      <w:r>
        <w:t xml:space="preserve"> and request they ask the</w:t>
      </w:r>
      <w:r w:rsidR="003D5BE3">
        <w:t xml:space="preserve"> </w:t>
      </w:r>
      <w:r>
        <w:t>occupiers to leave immediately. It is possible that the police will be able to move the</w:t>
      </w:r>
      <w:r w:rsidR="003D5BE3">
        <w:t xml:space="preserve"> </w:t>
      </w:r>
      <w:r w:rsidR="00B1067A">
        <w:t>Travellers</w:t>
      </w:r>
      <w:r w:rsidR="003D5BE3">
        <w:t xml:space="preserve"> </w:t>
      </w:r>
      <w:r>
        <w:t>on immediately under Section 61 of the Criminal Justice and Public Order Act 1994</w:t>
      </w:r>
      <w:r w:rsidR="003D5BE3">
        <w:t xml:space="preserve"> </w:t>
      </w:r>
      <w:r>
        <w:t xml:space="preserve">if the </w:t>
      </w:r>
      <w:r w:rsidR="00B1067A">
        <w:t>travellers</w:t>
      </w:r>
      <w:r w:rsidR="003D5BE3">
        <w:t xml:space="preserve"> </w:t>
      </w:r>
      <w:r>
        <w:t>are using threatening behaviour, causing damage or have 6 or more vehicles.</w:t>
      </w:r>
    </w:p>
    <w:p w14:paraId="012A5DB3" w14:textId="516A96B5" w:rsidR="003D5BE3" w:rsidRDefault="00FD0CD2" w:rsidP="00217D0B">
      <w:pPr>
        <w:pStyle w:val="ListParagraph"/>
        <w:numPr>
          <w:ilvl w:val="0"/>
          <w:numId w:val="3"/>
        </w:numPr>
        <w:jc w:val="both"/>
      </w:pPr>
      <w:r>
        <w:t>If the Police decision is to use Sec</w:t>
      </w:r>
      <w:r w:rsidR="00BA025D">
        <w:t>tion</w:t>
      </w:r>
      <w:r>
        <w:t xml:space="preserve"> 61, they will </w:t>
      </w:r>
      <w:r w:rsidR="00BA025D">
        <w:t xml:space="preserve">make their own site welfare enquiries.  If the </w:t>
      </w:r>
      <w:r w:rsidR="00261AF5">
        <w:t>Council</w:t>
      </w:r>
      <w:r w:rsidR="00BA025D">
        <w:t xml:space="preserve"> is to take its own legal </w:t>
      </w:r>
      <w:proofErr w:type="gramStart"/>
      <w:r w:rsidR="00BA025D">
        <w:t>action</w:t>
      </w:r>
      <w:proofErr w:type="gramEnd"/>
      <w:r w:rsidR="00BA025D">
        <w:t xml:space="preserve"> then the </w:t>
      </w:r>
      <w:r w:rsidR="00261AF5">
        <w:t xml:space="preserve">Council </w:t>
      </w:r>
      <w:r w:rsidR="00BA025D">
        <w:t xml:space="preserve">will have to carry out its own Welfare enquiries or request for them to be carried out by the GLO/AGLO for which there will be a charge. </w:t>
      </w:r>
    </w:p>
    <w:p w14:paraId="51594384" w14:textId="36D54CF3" w:rsidR="00FD0CD2" w:rsidRDefault="00FD0CD2" w:rsidP="00217D0B">
      <w:pPr>
        <w:pStyle w:val="ListParagraph"/>
        <w:numPr>
          <w:ilvl w:val="0"/>
          <w:numId w:val="3"/>
        </w:numPr>
        <w:jc w:val="both"/>
      </w:pPr>
      <w:r>
        <w:t>If there is no Police action, then the Council will take immediate action to evict the</w:t>
      </w:r>
      <w:r w:rsidR="003D5BE3">
        <w:t xml:space="preserve"> T</w:t>
      </w:r>
      <w:r w:rsidR="00B1067A">
        <w:t>ravellers</w:t>
      </w:r>
      <w:r w:rsidR="003D5BE3">
        <w:t xml:space="preserve"> </w:t>
      </w:r>
      <w:r>
        <w:t xml:space="preserve">as soon as possible but will take advice from </w:t>
      </w:r>
      <w:r w:rsidR="004D5A80">
        <w:t>the police and the HCC GLO</w:t>
      </w:r>
      <w:r>
        <w:t>.</w:t>
      </w:r>
    </w:p>
    <w:p w14:paraId="0EE3131F" w14:textId="01C85CF2" w:rsidR="003D5BE3" w:rsidRDefault="00217D0B" w:rsidP="00217D0B">
      <w:pPr>
        <w:pStyle w:val="ListParagraph"/>
        <w:numPr>
          <w:ilvl w:val="0"/>
          <w:numId w:val="3"/>
        </w:numPr>
        <w:jc w:val="both"/>
      </w:pPr>
      <w:r>
        <w:t>The Council’s appointed solicitor</w:t>
      </w:r>
      <w:r w:rsidR="00FD0CD2">
        <w:t xml:space="preserve"> will require details of the number of vehicles/persons, </w:t>
      </w:r>
      <w:proofErr w:type="gramStart"/>
      <w:r w:rsidR="00FD0CD2">
        <w:t>location</w:t>
      </w:r>
      <w:proofErr w:type="gramEnd"/>
      <w:r w:rsidR="00FD0CD2">
        <w:t xml:space="preserve"> and contact</w:t>
      </w:r>
      <w:r w:rsidR="003D5BE3">
        <w:t xml:space="preserve"> </w:t>
      </w:r>
      <w:r w:rsidR="00FD0CD2">
        <w:t>details for an author</w:t>
      </w:r>
      <w:r w:rsidR="00FC2B2B">
        <w:t xml:space="preserve">ising representative of </w:t>
      </w:r>
      <w:r w:rsidR="00261AF5">
        <w:t xml:space="preserve">the </w:t>
      </w:r>
      <w:r w:rsidR="003D5BE3">
        <w:t>Council</w:t>
      </w:r>
      <w:r w:rsidR="00FD0CD2">
        <w:t>, via whom they can</w:t>
      </w:r>
      <w:r w:rsidR="003D5BE3">
        <w:t xml:space="preserve"> </w:t>
      </w:r>
      <w:r w:rsidR="00FD0CD2">
        <w:t>maintain contact and monitor the situation.</w:t>
      </w:r>
      <w:r w:rsidR="003D5BE3">
        <w:t xml:space="preserve"> </w:t>
      </w:r>
    </w:p>
    <w:p w14:paraId="46CD696C" w14:textId="499AF652" w:rsidR="003D5BE3" w:rsidRDefault="00FD0CD2" w:rsidP="00217D0B">
      <w:pPr>
        <w:pStyle w:val="ListParagraph"/>
        <w:numPr>
          <w:ilvl w:val="0"/>
          <w:numId w:val="3"/>
        </w:numPr>
        <w:jc w:val="both"/>
      </w:pPr>
      <w:r>
        <w:t xml:space="preserve">The Notices will be served on the </w:t>
      </w:r>
      <w:r w:rsidR="00B1067A">
        <w:t>Travellers</w:t>
      </w:r>
      <w:r w:rsidR="003D5BE3">
        <w:t xml:space="preserve"> </w:t>
      </w:r>
      <w:r w:rsidR="00217D0B">
        <w:t xml:space="preserve">by the Council’s appointed solicitor </w:t>
      </w:r>
      <w:r>
        <w:t>on the day of the</w:t>
      </w:r>
      <w:r w:rsidR="003D5BE3">
        <w:t xml:space="preserve"> </w:t>
      </w:r>
      <w:r>
        <w:t>eviction, an appropriate number of hours before the deadline.</w:t>
      </w:r>
      <w:r w:rsidR="003D5BE3">
        <w:t xml:space="preserve"> </w:t>
      </w:r>
    </w:p>
    <w:p w14:paraId="51523A96" w14:textId="42912B4B" w:rsidR="003D5BE3" w:rsidRDefault="00217D0B" w:rsidP="00217D0B">
      <w:pPr>
        <w:pStyle w:val="ListParagraph"/>
        <w:numPr>
          <w:ilvl w:val="0"/>
          <w:numId w:val="3"/>
        </w:numPr>
        <w:jc w:val="both"/>
      </w:pPr>
      <w:r>
        <w:t xml:space="preserve">The Council’s appointed solicitor </w:t>
      </w:r>
      <w:r w:rsidR="00FD0CD2">
        <w:t>will require at least one police officer to be present at the time of the</w:t>
      </w:r>
      <w:r w:rsidR="003D5BE3">
        <w:t xml:space="preserve"> </w:t>
      </w:r>
      <w:r w:rsidR="00FD0CD2">
        <w:t>Notices being served and at the time of the eviction. Actual numbers required at the</w:t>
      </w:r>
      <w:r w:rsidR="003D5BE3">
        <w:t xml:space="preserve"> </w:t>
      </w:r>
      <w:r w:rsidR="00FD0CD2">
        <w:t>eviction will depend on the scale of the occupation.</w:t>
      </w:r>
      <w:r w:rsidR="00FC2B2B">
        <w:t xml:space="preserve"> Liai</w:t>
      </w:r>
      <w:r>
        <w:t>son between the Council’s appointed solicitor</w:t>
      </w:r>
      <w:r w:rsidR="00FD0CD2">
        <w:t>,</w:t>
      </w:r>
      <w:r w:rsidR="003D5BE3">
        <w:t xml:space="preserve"> </w:t>
      </w:r>
      <w:r>
        <w:t xml:space="preserve">the </w:t>
      </w:r>
      <w:r w:rsidR="00FD0CD2">
        <w:t>C</w:t>
      </w:r>
      <w:r>
        <w:t>ouncil</w:t>
      </w:r>
      <w:r w:rsidR="00FD0CD2">
        <w:t xml:space="preserve"> and the local Inspector is essential.</w:t>
      </w:r>
      <w:r w:rsidR="003D5BE3">
        <w:t xml:space="preserve"> </w:t>
      </w:r>
    </w:p>
    <w:p w14:paraId="5A9E6AFA" w14:textId="77777777" w:rsidR="003D5BE3" w:rsidRDefault="00FD0CD2" w:rsidP="00217D0B">
      <w:pPr>
        <w:pStyle w:val="ListParagraph"/>
        <w:numPr>
          <w:ilvl w:val="0"/>
          <w:numId w:val="3"/>
        </w:numPr>
        <w:jc w:val="both"/>
      </w:pPr>
      <w:r>
        <w:t>Once the time of the eviction is known, the following should be considered:</w:t>
      </w:r>
    </w:p>
    <w:p w14:paraId="0A7AD489" w14:textId="65F545E6" w:rsidR="009B0E49" w:rsidRDefault="00FD0CD2" w:rsidP="00217D0B">
      <w:pPr>
        <w:pStyle w:val="ListParagraph"/>
        <w:numPr>
          <w:ilvl w:val="1"/>
          <w:numId w:val="3"/>
        </w:numPr>
        <w:jc w:val="both"/>
      </w:pPr>
      <w:r>
        <w:t xml:space="preserve">Alert </w:t>
      </w:r>
      <w:r w:rsidR="003D5BE3">
        <w:t xml:space="preserve">a </w:t>
      </w:r>
      <w:r>
        <w:t xml:space="preserve">grounds maintenance </w:t>
      </w:r>
      <w:r w:rsidR="003D5BE3">
        <w:t>company</w:t>
      </w:r>
      <w:r>
        <w:t xml:space="preserve"> and </w:t>
      </w:r>
      <w:r w:rsidR="003D5BE3">
        <w:t>East Hampshire</w:t>
      </w:r>
      <w:r>
        <w:t xml:space="preserve"> District Council</w:t>
      </w:r>
      <w:r w:rsidR="00217D0B">
        <w:t xml:space="preserve"> (EHDC)</w:t>
      </w:r>
      <w:r>
        <w:t xml:space="preserve"> litter team</w:t>
      </w:r>
      <w:r w:rsidR="009B0E49">
        <w:t xml:space="preserve"> </w:t>
      </w:r>
      <w:r>
        <w:t>so that</w:t>
      </w:r>
      <w:r w:rsidR="009B0E49">
        <w:t xml:space="preserve"> </w:t>
      </w:r>
      <w:r>
        <w:t>any necessary clearing of the site can be undertaken immediately following the</w:t>
      </w:r>
      <w:r w:rsidR="009B0E49">
        <w:t xml:space="preserve"> </w:t>
      </w:r>
      <w:r>
        <w:t>eviction.</w:t>
      </w:r>
      <w:r w:rsidR="009B0E49">
        <w:t xml:space="preserve"> </w:t>
      </w:r>
    </w:p>
    <w:p w14:paraId="25384BD6" w14:textId="644F15B8" w:rsidR="009B0E49" w:rsidRDefault="002D2B13" w:rsidP="00217D0B">
      <w:pPr>
        <w:pStyle w:val="ListParagraph"/>
        <w:numPr>
          <w:ilvl w:val="1"/>
          <w:numId w:val="3"/>
        </w:numPr>
        <w:jc w:val="both"/>
      </w:pPr>
      <w:r>
        <w:t>Review security on</w:t>
      </w:r>
      <w:r w:rsidR="00FD0CD2">
        <w:t xml:space="preserve"> other </w:t>
      </w:r>
      <w:r w:rsidR="009B0E49">
        <w:t xml:space="preserve">Council </w:t>
      </w:r>
      <w:r w:rsidR="00FD0CD2">
        <w:t xml:space="preserve">property that may be used as </w:t>
      </w:r>
      <w:r w:rsidR="009B0E49">
        <w:t xml:space="preserve">an </w:t>
      </w:r>
      <w:r w:rsidR="00FD0CD2">
        <w:t>alternative site.</w:t>
      </w:r>
      <w:r w:rsidR="009B0E49">
        <w:t xml:space="preserve"> </w:t>
      </w:r>
    </w:p>
    <w:p w14:paraId="7BC20FD4" w14:textId="243FE94A" w:rsidR="009B0E49" w:rsidRDefault="00217D0B" w:rsidP="00217D0B">
      <w:pPr>
        <w:pStyle w:val="ListParagraph"/>
        <w:numPr>
          <w:ilvl w:val="1"/>
          <w:numId w:val="3"/>
        </w:numPr>
        <w:jc w:val="both"/>
      </w:pPr>
      <w:r>
        <w:t>The</w:t>
      </w:r>
      <w:r w:rsidR="00FD0CD2">
        <w:t xml:space="preserve"> </w:t>
      </w:r>
      <w:r w:rsidR="00261AF5">
        <w:t>Executive Officer</w:t>
      </w:r>
      <w:r w:rsidR="00FD0CD2">
        <w:t>, in conjunction with the police</w:t>
      </w:r>
      <w:r>
        <w:t>,</w:t>
      </w:r>
      <w:r w:rsidR="00FD0CD2">
        <w:t xml:space="preserve"> to notify local</w:t>
      </w:r>
      <w:r w:rsidR="009B0E49">
        <w:t xml:space="preserve"> </w:t>
      </w:r>
      <w:r w:rsidR="00FD0CD2">
        <w:t>organisations or individuals of the eviction in time to enable them to secure other</w:t>
      </w:r>
      <w:r w:rsidR="009B0E49">
        <w:t xml:space="preserve"> </w:t>
      </w:r>
      <w:r w:rsidR="00FD0CD2">
        <w:t>likely target sites.</w:t>
      </w:r>
      <w:r w:rsidR="009B0E49">
        <w:t xml:space="preserve"> </w:t>
      </w:r>
    </w:p>
    <w:p w14:paraId="5EE635F8" w14:textId="77777777" w:rsidR="009B0E49" w:rsidRDefault="00FD0CD2" w:rsidP="00217D0B">
      <w:pPr>
        <w:pStyle w:val="ListParagraph"/>
        <w:numPr>
          <w:ilvl w:val="1"/>
          <w:numId w:val="3"/>
        </w:numPr>
        <w:jc w:val="both"/>
      </w:pPr>
      <w:r>
        <w:t>Consider traffic and pedestrian management in the surrounding area. There may</w:t>
      </w:r>
      <w:r w:rsidR="009B0E49">
        <w:t xml:space="preserve"> </w:t>
      </w:r>
      <w:r>
        <w:t>be a need to close a road or control traffic movements during the eviction period.</w:t>
      </w:r>
      <w:r w:rsidR="009B0E49">
        <w:t xml:space="preserve"> </w:t>
      </w:r>
    </w:p>
    <w:p w14:paraId="40B151F8" w14:textId="12350A5A" w:rsidR="009B0E49" w:rsidRDefault="00217D0B" w:rsidP="00217D0B">
      <w:pPr>
        <w:pStyle w:val="ListParagraph"/>
        <w:numPr>
          <w:ilvl w:val="0"/>
          <w:numId w:val="3"/>
        </w:numPr>
        <w:jc w:val="both"/>
      </w:pPr>
      <w:r>
        <w:t xml:space="preserve">The Council’s appointed solicitor </w:t>
      </w:r>
      <w:r w:rsidR="00FD0CD2">
        <w:t>will, if necessary, arrange for locally hired tow trucks.</w:t>
      </w:r>
      <w:r w:rsidR="009B0E49">
        <w:t xml:space="preserve"> </w:t>
      </w:r>
    </w:p>
    <w:p w14:paraId="6DA27FFE" w14:textId="60C9EE09" w:rsidR="009B0E49" w:rsidRDefault="00FD0CD2" w:rsidP="00217D0B">
      <w:pPr>
        <w:pStyle w:val="ListParagraph"/>
        <w:numPr>
          <w:ilvl w:val="0"/>
          <w:numId w:val="3"/>
        </w:numPr>
        <w:jc w:val="both"/>
      </w:pPr>
      <w:r>
        <w:t xml:space="preserve">Once the </w:t>
      </w:r>
      <w:r w:rsidR="00B1067A">
        <w:t>Travellers</w:t>
      </w:r>
      <w:r w:rsidR="009B0E49">
        <w:t xml:space="preserve"> </w:t>
      </w:r>
      <w:r>
        <w:t xml:space="preserve">have left the site the Council should contact </w:t>
      </w:r>
      <w:r w:rsidR="00557C69">
        <w:t xml:space="preserve">EHDC </w:t>
      </w:r>
      <w:r>
        <w:t>and request a clear up. The Council will be charged for</w:t>
      </w:r>
      <w:r w:rsidR="009B0E49">
        <w:t xml:space="preserve"> this service</w:t>
      </w:r>
      <w:r>
        <w:t>.</w:t>
      </w:r>
      <w:r w:rsidR="009B0E49">
        <w:t xml:space="preserve"> </w:t>
      </w:r>
    </w:p>
    <w:p w14:paraId="0E151881" w14:textId="06F769A2" w:rsidR="009B0E49" w:rsidRDefault="00FD0CD2" w:rsidP="00217D0B">
      <w:pPr>
        <w:pStyle w:val="ListParagraph"/>
        <w:numPr>
          <w:ilvl w:val="0"/>
          <w:numId w:val="3"/>
        </w:numPr>
        <w:jc w:val="both"/>
      </w:pPr>
      <w:r>
        <w:t>The Council should expect a lot of calls from residents during any unauthorised</w:t>
      </w:r>
      <w:r w:rsidR="009B0E49">
        <w:t xml:space="preserve"> </w:t>
      </w:r>
      <w:r>
        <w:t xml:space="preserve">encampment in the Parish. Councillors and the </w:t>
      </w:r>
      <w:r w:rsidR="00261AF5">
        <w:t>Executive Officer</w:t>
      </w:r>
      <w:r>
        <w:t xml:space="preserve"> should stay calm and explain to the</w:t>
      </w:r>
      <w:r w:rsidR="009B0E49">
        <w:t xml:space="preserve"> </w:t>
      </w:r>
      <w:r>
        <w:t>public the legal process that has been started and advise members of the public not to</w:t>
      </w:r>
      <w:r w:rsidR="009B0E49">
        <w:t xml:space="preserve"> </w:t>
      </w:r>
      <w:r>
        <w:t xml:space="preserve">confront the </w:t>
      </w:r>
      <w:r w:rsidR="00B1067A">
        <w:t>Traveller</w:t>
      </w:r>
      <w:r>
        <w:t>s.</w:t>
      </w:r>
      <w:r w:rsidR="009B0E49">
        <w:t xml:space="preserve"> </w:t>
      </w:r>
    </w:p>
    <w:p w14:paraId="5A59CFA0" w14:textId="2D557FD4" w:rsidR="009B0E49" w:rsidRDefault="009B0E49" w:rsidP="00217D0B">
      <w:pPr>
        <w:pStyle w:val="ListParagraph"/>
        <w:numPr>
          <w:ilvl w:val="0"/>
          <w:numId w:val="3"/>
        </w:numPr>
        <w:jc w:val="both"/>
      </w:pPr>
      <w:r>
        <w:t xml:space="preserve">The </w:t>
      </w:r>
      <w:r w:rsidR="00261AF5">
        <w:t>Executive Officer</w:t>
      </w:r>
      <w:r w:rsidR="00FD0CD2">
        <w:t xml:space="preserve"> should update the website with progress reports, members of the public should be</w:t>
      </w:r>
      <w:r>
        <w:t xml:space="preserve"> </w:t>
      </w:r>
      <w:r w:rsidR="00FD0CD2">
        <w:t>advised to call 101 to report any issues.</w:t>
      </w:r>
    </w:p>
    <w:p w14:paraId="6756C5A3" w14:textId="6C1FFB47" w:rsidR="00261AF5" w:rsidRPr="00261AF5" w:rsidRDefault="00FD0CD2" w:rsidP="00BA025D">
      <w:pPr>
        <w:pStyle w:val="ListParagraph"/>
        <w:numPr>
          <w:ilvl w:val="0"/>
          <w:numId w:val="3"/>
        </w:numPr>
        <w:jc w:val="both"/>
      </w:pPr>
      <w:r>
        <w:t xml:space="preserve">The </w:t>
      </w:r>
      <w:r w:rsidR="00261AF5">
        <w:t>Executive Officer</w:t>
      </w:r>
      <w:r>
        <w:t xml:space="preserve"> should keep in touch with the </w:t>
      </w:r>
      <w:r w:rsidR="009B0E49">
        <w:t xml:space="preserve">Hampshire Constabulary </w:t>
      </w:r>
      <w:r w:rsidR="00252C18">
        <w:t>b</w:t>
      </w:r>
      <w:r>
        <w:t>eat officer and the Company dealing with the</w:t>
      </w:r>
      <w:r w:rsidR="009B0E49">
        <w:t xml:space="preserve"> </w:t>
      </w:r>
      <w:r>
        <w:t>eviction, there will be pressure from the public to keep chasing the Police to exercise their</w:t>
      </w:r>
      <w:r w:rsidR="009B0E49">
        <w:t xml:space="preserve"> </w:t>
      </w:r>
      <w:r>
        <w:t xml:space="preserve">Powers under Section 61 and get the </w:t>
      </w:r>
      <w:r w:rsidR="00B1067A">
        <w:t>Travellers</w:t>
      </w:r>
      <w:r w:rsidR="009B0E49">
        <w:t xml:space="preserve"> </w:t>
      </w:r>
      <w:r>
        <w:t xml:space="preserve">moved on quickly. </w:t>
      </w:r>
      <w:r>
        <w:lastRenderedPageBreak/>
        <w:t>Under this law</w:t>
      </w:r>
      <w:r w:rsidR="009B0E49">
        <w:t>,</w:t>
      </w:r>
      <w:r>
        <w:t xml:space="preserve"> the Police</w:t>
      </w:r>
      <w:r w:rsidR="009B0E49">
        <w:t xml:space="preserve"> </w:t>
      </w:r>
      <w:r>
        <w:t xml:space="preserve">have powers to move the </w:t>
      </w:r>
      <w:r w:rsidR="00B1067A">
        <w:t>travellers</w:t>
      </w:r>
      <w:r w:rsidR="009B0E49">
        <w:t xml:space="preserve"> </w:t>
      </w:r>
      <w:r>
        <w:t>on if there are more than 6 caravans and criminal</w:t>
      </w:r>
      <w:r w:rsidR="009B0E49">
        <w:t xml:space="preserve"> </w:t>
      </w:r>
      <w:r>
        <w:t>damage; however, the Police must use this power in a balanced way. They will try to</w:t>
      </w:r>
      <w:r w:rsidR="009B0E49">
        <w:t xml:space="preserve"> </w:t>
      </w:r>
      <w:r>
        <w:t xml:space="preserve">balance the impact on the residents with the human rights of the </w:t>
      </w:r>
      <w:r w:rsidR="00B1067A">
        <w:t>Traveller</w:t>
      </w:r>
      <w:r>
        <w:t xml:space="preserve">s. </w:t>
      </w:r>
    </w:p>
    <w:p w14:paraId="36CBC768" w14:textId="77777777" w:rsidR="00261AF5" w:rsidRDefault="00261AF5" w:rsidP="00BA025D">
      <w:pPr>
        <w:rPr>
          <w:b/>
        </w:rPr>
      </w:pPr>
    </w:p>
    <w:p w14:paraId="3151E738" w14:textId="21F7B447" w:rsidR="000B2863" w:rsidRDefault="00FD0CD2" w:rsidP="00BA025D">
      <w:pPr>
        <w:rPr>
          <w:b/>
        </w:rPr>
      </w:pPr>
      <w:r w:rsidRPr="009B0E49">
        <w:rPr>
          <w:b/>
        </w:rPr>
        <w:t>Contact Numbers:</w:t>
      </w:r>
    </w:p>
    <w:p w14:paraId="68ADF0D7" w14:textId="764BC687" w:rsidR="00BA025D" w:rsidRPr="002D2B13" w:rsidRDefault="00BA025D" w:rsidP="00BA025D">
      <w:pPr>
        <w:rPr>
          <w:b/>
        </w:rPr>
      </w:pPr>
      <w:r w:rsidRPr="002D2B13">
        <w:rPr>
          <w:b/>
        </w:rPr>
        <w:t>P</w:t>
      </w:r>
      <w:r w:rsidR="000B2863">
        <w:rPr>
          <w:b/>
        </w:rPr>
        <w:t>OLICE</w:t>
      </w:r>
      <w:r w:rsidRPr="002D2B13">
        <w:rPr>
          <w:b/>
        </w:rPr>
        <w:t>:</w:t>
      </w:r>
    </w:p>
    <w:p w14:paraId="73FD4DC8" w14:textId="77777777" w:rsidR="00BA025D" w:rsidRDefault="00BA025D" w:rsidP="00BA025D">
      <w:r>
        <w:t>• Emergencies only, including immediate danger to personal well-being or property, call 999 and</w:t>
      </w:r>
    </w:p>
    <w:p w14:paraId="579DDE27" w14:textId="77777777" w:rsidR="00BA025D" w:rsidRDefault="00BA025D" w:rsidP="00BA025D">
      <w:r>
        <w:t>ask for the police.</w:t>
      </w:r>
    </w:p>
    <w:p w14:paraId="5E60589B" w14:textId="77777777" w:rsidR="00BA025D" w:rsidRDefault="00BA025D" w:rsidP="00BA025D">
      <w:r>
        <w:t>• Suspicious behaviour, and non-urgent matters for the police can be reported by calling 101.</w:t>
      </w:r>
    </w:p>
    <w:p w14:paraId="36246F92" w14:textId="2E2010E8" w:rsidR="00BA025D" w:rsidRDefault="00BA025D" w:rsidP="00BA025D">
      <w:r>
        <w:t>• Anti-social behaviour, fly-tipping and general nuisance can be reported by calling 101.</w:t>
      </w:r>
    </w:p>
    <w:p w14:paraId="58FBE5AD" w14:textId="1D922E35" w:rsidR="00EF1788" w:rsidRDefault="00EF1788" w:rsidP="00FD0CD2">
      <w:pPr>
        <w:rPr>
          <w:b/>
        </w:rPr>
      </w:pPr>
    </w:p>
    <w:p w14:paraId="0C036FF0" w14:textId="2E27E328" w:rsidR="000B2863" w:rsidRDefault="000B2863" w:rsidP="00FD0CD2">
      <w:pPr>
        <w:rPr>
          <w:b/>
        </w:rPr>
      </w:pPr>
      <w:r>
        <w:rPr>
          <w:b/>
        </w:rPr>
        <w:t>HAMPSHIRE COUNTY COUNCIL:</w:t>
      </w:r>
    </w:p>
    <w:p w14:paraId="4B03B6A1" w14:textId="1F356BA6" w:rsidR="000B2863" w:rsidRPr="000B2863" w:rsidRDefault="000B2863" w:rsidP="00FD0CD2">
      <w:r w:rsidRPr="000B2863">
        <w:t xml:space="preserve">HANTSDIRECT </w:t>
      </w:r>
      <w:r w:rsidRPr="000B2863">
        <w:tab/>
        <w:t>Switchboard Tel: 0300 555 1375 (who will email the HCC GTS)</w:t>
      </w:r>
    </w:p>
    <w:p w14:paraId="16D63EE4" w14:textId="2A3A011F" w:rsidR="000B2863" w:rsidRPr="004C0536" w:rsidRDefault="000B2863" w:rsidP="00FD0CD2">
      <w:r w:rsidRPr="000B2863">
        <w:t xml:space="preserve">HCC GLO: </w:t>
      </w:r>
      <w:r w:rsidRPr="000B2863">
        <w:tab/>
      </w:r>
      <w:r w:rsidRPr="004C0536">
        <w:t>Barry Jordan-Davis 07736 792918</w:t>
      </w:r>
    </w:p>
    <w:p w14:paraId="0E49D1B0" w14:textId="4E0E8BDD" w:rsidR="000B2863" w:rsidRPr="00261AF5" w:rsidRDefault="000B2863" w:rsidP="00FD0CD2">
      <w:pPr>
        <w:rPr>
          <w:i/>
          <w:iCs/>
        </w:rPr>
      </w:pPr>
      <w:r w:rsidRPr="000B2863">
        <w:t>HCC AGLO:</w:t>
      </w:r>
      <w:r w:rsidRPr="000B2863">
        <w:tab/>
      </w:r>
      <w:r w:rsidRPr="004C0536">
        <w:t>Nicholas Waite 07736 793003</w:t>
      </w:r>
    </w:p>
    <w:p w14:paraId="7724EDB4" w14:textId="450F192F" w:rsidR="000B2863" w:rsidRPr="000B2863" w:rsidRDefault="000B2863" w:rsidP="00FD0CD2">
      <w:r w:rsidRPr="000B2863">
        <w:t>Email:</w:t>
      </w:r>
      <w:r w:rsidRPr="000B2863">
        <w:tab/>
      </w:r>
      <w:r w:rsidRPr="000B2863">
        <w:tab/>
      </w:r>
      <w:hyperlink r:id="rId8" w:history="1">
        <w:r w:rsidRPr="000B2863">
          <w:rPr>
            <w:rStyle w:val="Hyperlink"/>
          </w:rPr>
          <w:t>Gypsy.traveller@hants.gov.uk</w:t>
        </w:r>
      </w:hyperlink>
    </w:p>
    <w:p w14:paraId="68326B81" w14:textId="353D960D" w:rsidR="000B2863" w:rsidRDefault="000B2863" w:rsidP="00FD0CD2">
      <w:pPr>
        <w:rPr>
          <w:i/>
          <w:iCs/>
        </w:rPr>
      </w:pPr>
      <w:r>
        <w:rPr>
          <w:b/>
        </w:rPr>
        <w:t>Fly tipping:</w:t>
      </w:r>
      <w:r>
        <w:rPr>
          <w:b/>
        </w:rPr>
        <w:tab/>
      </w:r>
      <w:r w:rsidRPr="004C0536">
        <w:t>Gareth Roberts / Fly-Tipping Partnership and Project Officer</w:t>
      </w:r>
    </w:p>
    <w:p w14:paraId="16B2391B" w14:textId="3429BB7D" w:rsidR="004C0536" w:rsidRPr="00261AF5" w:rsidRDefault="004C0536" w:rsidP="00FD0CD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01730 234295</w:t>
      </w:r>
    </w:p>
    <w:p w14:paraId="4E1061A9" w14:textId="08428280" w:rsidR="000B2863" w:rsidRPr="000B2863" w:rsidRDefault="000B2863" w:rsidP="000B2863">
      <w:pPr>
        <w:ind w:left="720" w:firstLine="720"/>
      </w:pPr>
      <w:r w:rsidRPr="000B2863">
        <w:t>Economy, Transport and Environment</w:t>
      </w:r>
    </w:p>
    <w:p w14:paraId="7A9516F4" w14:textId="34D3FE8C" w:rsidR="000B2863" w:rsidRPr="000B2863" w:rsidRDefault="000B2863" w:rsidP="000B2863">
      <w:pPr>
        <w:ind w:left="720" w:firstLine="720"/>
      </w:pPr>
      <w:r w:rsidRPr="000B2863">
        <w:t>EII West, The Castle, Winchester, Hampshire SO23 8UD</w:t>
      </w:r>
    </w:p>
    <w:p w14:paraId="171BA785" w14:textId="6F45E6CE" w:rsidR="000B2863" w:rsidRDefault="000B2863" w:rsidP="00FD0CD2">
      <w:pPr>
        <w:rPr>
          <w:b/>
        </w:rPr>
      </w:pPr>
      <w:r>
        <w:rPr>
          <w:b/>
        </w:rPr>
        <w:t>Website:</w:t>
      </w:r>
      <w:r>
        <w:rPr>
          <w:b/>
        </w:rPr>
        <w:tab/>
      </w:r>
      <w:hyperlink r:id="rId9" w:history="1">
        <w:r w:rsidRPr="007424B8">
          <w:rPr>
            <w:rStyle w:val="Hyperlink"/>
            <w:b/>
          </w:rPr>
          <w:t>https://www.hants.gov.uk/wasteandrecycling/flytipping</w:t>
        </w:r>
      </w:hyperlink>
    </w:p>
    <w:p w14:paraId="5AE1EC99" w14:textId="25C5A64E" w:rsidR="00EF1788" w:rsidRPr="009B0E49" w:rsidRDefault="00EF1788" w:rsidP="004C0536">
      <w:pPr>
        <w:ind w:left="1440" w:hanging="1440"/>
        <w:rPr>
          <w:b/>
        </w:rPr>
      </w:pPr>
      <w:r>
        <w:rPr>
          <w:b/>
        </w:rPr>
        <w:t>Welfare:</w:t>
      </w:r>
      <w:r w:rsidR="004C0536">
        <w:rPr>
          <w:b/>
        </w:rPr>
        <w:tab/>
      </w:r>
      <w:r w:rsidR="004C0536" w:rsidRPr="004C0536">
        <w:rPr>
          <w:bCs/>
        </w:rPr>
        <w:t>To be carried out by the Parish Council</w:t>
      </w:r>
      <w:r w:rsidR="004C0536">
        <w:rPr>
          <w:b/>
        </w:rPr>
        <w:t xml:space="preserve"> </w:t>
      </w:r>
      <w:r w:rsidR="004C0536">
        <w:t>either with GLO guidance or via an appointed Bailiff</w:t>
      </w:r>
    </w:p>
    <w:p w14:paraId="5D993DBA" w14:textId="77777777" w:rsidR="00EF1788" w:rsidRDefault="00EF1788" w:rsidP="00FD0CD2">
      <w:pPr>
        <w:rPr>
          <w:b/>
        </w:rPr>
      </w:pPr>
    </w:p>
    <w:p w14:paraId="30D47C0F" w14:textId="77777777" w:rsidR="000B2863" w:rsidRPr="000B2863" w:rsidRDefault="000B2863" w:rsidP="00FD0CD2">
      <w:pPr>
        <w:rPr>
          <w:b/>
        </w:rPr>
      </w:pPr>
      <w:r w:rsidRPr="000B2863">
        <w:rPr>
          <w:b/>
        </w:rPr>
        <w:t>EAST HAMPSHIRE DISTRICT COUNCIL</w:t>
      </w:r>
    </w:p>
    <w:p w14:paraId="436A8981" w14:textId="38D9325E" w:rsidR="00EF1788" w:rsidRPr="000B2863" w:rsidRDefault="00EF1788" w:rsidP="00FD0CD2">
      <w:pPr>
        <w:rPr>
          <w:i/>
          <w:u w:val="single"/>
        </w:rPr>
      </w:pPr>
      <w:r w:rsidRPr="000B2863">
        <w:t>Environmental Protection Team</w:t>
      </w:r>
      <w:r w:rsidR="000B2863">
        <w:rPr>
          <w:i/>
        </w:rPr>
        <w:t>:</w:t>
      </w:r>
      <w:r w:rsidR="000B2863">
        <w:rPr>
          <w:i/>
        </w:rPr>
        <w:tab/>
      </w:r>
      <w:r>
        <w:rPr>
          <w:lang w:val="en"/>
        </w:rPr>
        <w:t>Tel:</w:t>
      </w:r>
      <w:r>
        <w:rPr>
          <w:lang w:val="en"/>
        </w:rPr>
        <w:tab/>
      </w:r>
      <w:r w:rsidR="004C0536">
        <w:t>01730 266551</w:t>
      </w:r>
    </w:p>
    <w:p w14:paraId="2A02A864" w14:textId="77777777" w:rsidR="00EF1788" w:rsidRDefault="00EF1788" w:rsidP="00FD0CD2">
      <w:pPr>
        <w:rPr>
          <w:b/>
        </w:rPr>
      </w:pPr>
    </w:p>
    <w:p w14:paraId="68ED8188" w14:textId="6DA9EA32" w:rsidR="00EF1788" w:rsidRPr="000B2863" w:rsidRDefault="000B2863" w:rsidP="002D2B13">
      <w:pPr>
        <w:rPr>
          <w:b/>
        </w:rPr>
      </w:pPr>
      <w:r w:rsidRPr="000B2863">
        <w:rPr>
          <w:b/>
        </w:rPr>
        <w:t>SOLICITORS</w:t>
      </w:r>
    </w:p>
    <w:p w14:paraId="31A7A9EB" w14:textId="331E8038" w:rsidR="00FC2B2B" w:rsidRDefault="004C0536" w:rsidP="00FD0CD2">
      <w:r>
        <w:t>Contact Insurance Company in the first instance</w:t>
      </w:r>
    </w:p>
    <w:sectPr w:rsidR="00FC2B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A726" w14:textId="77777777" w:rsidR="00F156F2" w:rsidRDefault="00F156F2" w:rsidP="002138B1">
      <w:pPr>
        <w:spacing w:after="0" w:line="240" w:lineRule="auto"/>
      </w:pPr>
      <w:r>
        <w:separator/>
      </w:r>
    </w:p>
  </w:endnote>
  <w:endnote w:type="continuationSeparator" w:id="0">
    <w:p w14:paraId="7E3A4CF9" w14:textId="77777777" w:rsidR="00F156F2" w:rsidRDefault="00F156F2" w:rsidP="0021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0E73" w14:textId="2419241E" w:rsidR="00FE3CB2" w:rsidRPr="00FE3CB2" w:rsidRDefault="00FE3CB2" w:rsidP="00FC2B2B">
    <w:pPr>
      <w:pStyle w:val="Footer"/>
      <w:jc w:val="right"/>
      <w:rPr>
        <w:iCs/>
        <w:sz w:val="18"/>
        <w:szCs w:val="18"/>
      </w:rPr>
    </w:pPr>
    <w:r w:rsidRPr="00FE3CB2">
      <w:rPr>
        <w:iCs/>
        <w:sz w:val="18"/>
        <w:szCs w:val="18"/>
      </w:rPr>
      <w:fldChar w:fldCharType="begin"/>
    </w:r>
    <w:r w:rsidRPr="00FE3CB2">
      <w:rPr>
        <w:iCs/>
        <w:sz w:val="18"/>
        <w:szCs w:val="18"/>
      </w:rPr>
      <w:instrText xml:space="preserve"> PAGE   \* MERGEFORMAT </w:instrText>
    </w:r>
    <w:r w:rsidRPr="00FE3CB2">
      <w:rPr>
        <w:iCs/>
        <w:sz w:val="18"/>
        <w:szCs w:val="18"/>
      </w:rPr>
      <w:fldChar w:fldCharType="separate"/>
    </w:r>
    <w:r w:rsidRPr="00FE3CB2">
      <w:rPr>
        <w:iCs/>
        <w:noProof/>
        <w:sz w:val="18"/>
        <w:szCs w:val="18"/>
      </w:rPr>
      <w:t>1</w:t>
    </w:r>
    <w:r w:rsidRPr="00FE3CB2">
      <w:rPr>
        <w:iCs/>
        <w:noProof/>
        <w:sz w:val="18"/>
        <w:szCs w:val="18"/>
      </w:rPr>
      <w:fldChar w:fldCharType="end"/>
    </w:r>
  </w:p>
  <w:p w14:paraId="17AC1223" w14:textId="6C39CA09" w:rsidR="002138B1" w:rsidRPr="00FE3CB2" w:rsidRDefault="00EF1788" w:rsidP="00FC2B2B">
    <w:pPr>
      <w:pStyle w:val="Footer"/>
      <w:jc w:val="right"/>
      <w:rPr>
        <w:iCs/>
        <w:sz w:val="18"/>
        <w:szCs w:val="18"/>
      </w:rPr>
    </w:pPr>
    <w:r w:rsidRPr="00FE3CB2">
      <w:rPr>
        <w:iCs/>
        <w:sz w:val="18"/>
        <w:szCs w:val="18"/>
      </w:rPr>
      <w:t xml:space="preserve">FMPC Illegal </w:t>
    </w:r>
    <w:r w:rsidR="00FE3CB2" w:rsidRPr="00FE3CB2">
      <w:rPr>
        <w:iCs/>
        <w:sz w:val="18"/>
        <w:szCs w:val="18"/>
      </w:rPr>
      <w:t>and</w:t>
    </w:r>
    <w:r w:rsidRPr="00FE3CB2">
      <w:rPr>
        <w:iCs/>
        <w:sz w:val="18"/>
        <w:szCs w:val="18"/>
      </w:rPr>
      <w:t xml:space="preserve"> Unauthorised Encampment Policy</w:t>
    </w:r>
  </w:p>
  <w:p w14:paraId="1B924BE9" w14:textId="50C6CB52" w:rsidR="002138B1" w:rsidRPr="002138B1" w:rsidRDefault="00EF1788" w:rsidP="00FC2B2B">
    <w:pPr>
      <w:pStyle w:val="Footer"/>
      <w:jc w:val="right"/>
      <w:rPr>
        <w:i/>
      </w:rPr>
    </w:pPr>
    <w:r w:rsidRPr="00FE3CB2">
      <w:rPr>
        <w:iCs/>
        <w:sz w:val="18"/>
        <w:szCs w:val="18"/>
      </w:rPr>
      <w:t xml:space="preserve">Adopted </w:t>
    </w:r>
    <w:r w:rsidR="0086687F" w:rsidRPr="00FE3CB2">
      <w:rPr>
        <w:iCs/>
        <w:sz w:val="18"/>
        <w:szCs w:val="18"/>
      </w:rPr>
      <w:t>15</w:t>
    </w:r>
    <w:r w:rsidR="0086687F" w:rsidRPr="00FE3CB2">
      <w:rPr>
        <w:iCs/>
        <w:sz w:val="18"/>
        <w:szCs w:val="18"/>
        <w:vertAlign w:val="superscript"/>
      </w:rPr>
      <w:t>th</w:t>
    </w:r>
    <w:r w:rsidR="0086687F" w:rsidRPr="00FE3CB2">
      <w:rPr>
        <w:iCs/>
        <w:sz w:val="18"/>
        <w:szCs w:val="18"/>
      </w:rPr>
      <w:t xml:space="preserve"> </w:t>
    </w:r>
    <w:r w:rsidRPr="00FE3CB2">
      <w:rPr>
        <w:iCs/>
        <w:sz w:val="18"/>
        <w:szCs w:val="18"/>
      </w:rPr>
      <w:t>Novem</w:t>
    </w:r>
    <w:r w:rsidR="00FC2B2B" w:rsidRPr="00FE3CB2">
      <w:rPr>
        <w:iCs/>
        <w:sz w:val="18"/>
        <w:szCs w:val="18"/>
      </w:rPr>
      <w:t>ber</w:t>
    </w:r>
    <w:r w:rsidR="002138B1" w:rsidRPr="00FE3CB2">
      <w:rPr>
        <w:iCs/>
        <w:sz w:val="18"/>
        <w:szCs w:val="18"/>
      </w:rPr>
      <w:t xml:space="preserve"> 2017</w:t>
    </w:r>
    <w:r w:rsidRPr="00FE3CB2">
      <w:rPr>
        <w:iCs/>
        <w:sz w:val="18"/>
        <w:szCs w:val="18"/>
      </w:rPr>
      <w:t xml:space="preserve">, </w:t>
    </w:r>
    <w:r w:rsidR="00FE3CB2" w:rsidRPr="00FE3CB2">
      <w:rPr>
        <w:iCs/>
        <w:sz w:val="18"/>
        <w:szCs w:val="18"/>
      </w:rPr>
      <w:t>amended July 2021, next review date July 2022</w:t>
    </w:r>
  </w:p>
  <w:p w14:paraId="372CEBEF" w14:textId="77777777" w:rsidR="002138B1" w:rsidRDefault="0021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740D" w14:textId="77777777" w:rsidR="00F156F2" w:rsidRDefault="00F156F2" w:rsidP="002138B1">
      <w:pPr>
        <w:spacing w:after="0" w:line="240" w:lineRule="auto"/>
      </w:pPr>
      <w:r>
        <w:separator/>
      </w:r>
    </w:p>
  </w:footnote>
  <w:footnote w:type="continuationSeparator" w:id="0">
    <w:p w14:paraId="5A124635" w14:textId="77777777" w:rsidR="00F156F2" w:rsidRDefault="00F156F2" w:rsidP="0021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11DF"/>
    <w:multiLevelType w:val="hybridMultilevel"/>
    <w:tmpl w:val="94F031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1714"/>
    <w:multiLevelType w:val="hybridMultilevel"/>
    <w:tmpl w:val="1D5EFF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3BA"/>
    <w:multiLevelType w:val="hybridMultilevel"/>
    <w:tmpl w:val="2EB2D5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D2"/>
    <w:rsid w:val="000B2863"/>
    <w:rsid w:val="000E5E70"/>
    <w:rsid w:val="00156ED1"/>
    <w:rsid w:val="00181765"/>
    <w:rsid w:val="001B6636"/>
    <w:rsid w:val="002138B1"/>
    <w:rsid w:val="00217D0B"/>
    <w:rsid w:val="00252C18"/>
    <w:rsid w:val="0025781E"/>
    <w:rsid w:val="00261AF5"/>
    <w:rsid w:val="002D2B13"/>
    <w:rsid w:val="00321F35"/>
    <w:rsid w:val="003D5BE3"/>
    <w:rsid w:val="004C0536"/>
    <w:rsid w:val="004D5A80"/>
    <w:rsid w:val="004F3E4C"/>
    <w:rsid w:val="00557C69"/>
    <w:rsid w:val="00735DA2"/>
    <w:rsid w:val="007D7F6A"/>
    <w:rsid w:val="0086687F"/>
    <w:rsid w:val="00933AEB"/>
    <w:rsid w:val="009A5194"/>
    <w:rsid w:val="009B0E49"/>
    <w:rsid w:val="00A07108"/>
    <w:rsid w:val="00B1067A"/>
    <w:rsid w:val="00BA025D"/>
    <w:rsid w:val="00BC1FFF"/>
    <w:rsid w:val="00C319BF"/>
    <w:rsid w:val="00CB1F32"/>
    <w:rsid w:val="00E51BCC"/>
    <w:rsid w:val="00E8260A"/>
    <w:rsid w:val="00EA5A0B"/>
    <w:rsid w:val="00EF1788"/>
    <w:rsid w:val="00F156F2"/>
    <w:rsid w:val="00FC2B2B"/>
    <w:rsid w:val="00FD0CD2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B5D53"/>
  <w15:chartTrackingRefBased/>
  <w15:docId w15:val="{E70B09DF-9478-4F72-80BF-EFC92D9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E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B1"/>
  </w:style>
  <w:style w:type="paragraph" w:styleId="Footer">
    <w:name w:val="footer"/>
    <w:basedOn w:val="Normal"/>
    <w:link w:val="FooterChar"/>
    <w:uiPriority w:val="99"/>
    <w:unhideWhenUsed/>
    <w:rsid w:val="0021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B1"/>
  </w:style>
  <w:style w:type="character" w:styleId="UnresolvedMention">
    <w:name w:val="Unresolved Mention"/>
    <w:basedOn w:val="DefaultParagraphFont"/>
    <w:uiPriority w:val="99"/>
    <w:semiHidden/>
    <w:unhideWhenUsed/>
    <w:rsid w:val="000B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77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460">
                      <w:marLeft w:val="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1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psy.traveller@hant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ants.gov.uk/wasteandrecycling/flytip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Mestead P C</dc:creator>
  <cp:keywords/>
  <dc:description/>
  <cp:lastModifiedBy>Sarah Goudie</cp:lastModifiedBy>
  <cp:revision>2</cp:revision>
  <cp:lastPrinted>2021-08-10T13:54:00Z</cp:lastPrinted>
  <dcterms:created xsi:type="dcterms:W3CDTF">2021-08-10T13:55:00Z</dcterms:created>
  <dcterms:modified xsi:type="dcterms:W3CDTF">2021-08-10T13:55:00Z</dcterms:modified>
</cp:coreProperties>
</file>